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248-НҚ от 29.09.2025</w:t>
      </w:r>
    </w:p>
    <w:tbl>
      <w:tblPr>
        <w:tblpPr w:leftFromText="180" w:rightFromText="180" w:vertAnchor="text" w:horzAnchor="margin" w:tblpY="-47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F715E8" w:rsidRPr="00F715E8" w:rsidTr="003B1FBA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F715E8" w:rsidRPr="00F715E8" w:rsidRDefault="00F715E8" w:rsidP="00F715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548DD4"/>
                <w:sz w:val="20"/>
                <w:szCs w:val="20"/>
              </w:rPr>
            </w:pP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  <w:t xml:space="preserve">ҚАЗАҚСТАН РЕСПУБЛИКАСЫ </w:t>
            </w: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  <w:t>СУ РЕСУРСТАРЫ</w:t>
            </w: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  <w:t xml:space="preserve">ЖӘНЕ ИРРИГАЦИЯ МИНИСТРЛІГІ </w:t>
            </w: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3"/>
                <w:szCs w:val="23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F715E8" w:rsidRPr="00F715E8" w:rsidRDefault="00F715E8" w:rsidP="00F715E8">
            <w:pPr>
              <w:spacing w:after="0" w:line="240" w:lineRule="auto"/>
              <w:rPr>
                <w:rFonts w:ascii="Times New Roman" w:eastAsia="Calibri" w:hAnsi="Times New Roman" w:cs="Times New Roman"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noProof/>
                <w:color w:val="8496B0" w:themeColor="text2" w:themeTint="99"/>
                <w:sz w:val="28"/>
                <w:szCs w:val="28"/>
                <w:lang w:eastAsia="ru-RU"/>
              </w:rPr>
              <w:drawing>
                <wp:inline distT="0" distB="0" distL="0" distR="0" wp14:anchorId="05104238" wp14:editId="5BC924A0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15E8" w:rsidRPr="00F715E8" w:rsidRDefault="00F715E8" w:rsidP="00F715E8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</w:pP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  <w:t xml:space="preserve">МИНИСТЕРСТВО </w:t>
            </w: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  <w:t>ВОДНЫХ РЕСУРСОВ И ИРРИГАЦИИ</w:t>
            </w:r>
          </w:p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0"/>
                <w:szCs w:val="20"/>
              </w:rPr>
            </w:pPr>
            <w:r w:rsidRPr="00F715E8">
              <w:rPr>
                <w:rFonts w:ascii="Times New Roman" w:eastAsia="Calibri" w:hAnsi="Times New Roman" w:cs="Times New Roman"/>
                <w:b/>
                <w:noProof/>
                <w:color w:val="548DD4"/>
                <w:sz w:val="28"/>
                <w:szCs w:val="28"/>
              </w:rPr>
              <w:t>РЕСПУБЛИКИ КАЗАХСТАН</w:t>
            </w:r>
          </w:p>
        </w:tc>
      </w:tr>
      <w:tr w:rsidR="00F715E8" w:rsidRPr="00F715E8" w:rsidTr="003B1FBA">
        <w:tc>
          <w:tcPr>
            <w:tcW w:w="3596" w:type="dxa"/>
            <w:tcBorders>
              <w:top w:val="single" w:sz="12" w:space="0" w:color="3333CC"/>
            </w:tcBorders>
          </w:tcPr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496B0" w:themeColor="text2" w:themeTint="99"/>
                <w:sz w:val="28"/>
                <w:szCs w:val="28"/>
              </w:rPr>
            </w:pPr>
          </w:p>
          <w:p w:rsidR="00F715E8" w:rsidRPr="00F715E8" w:rsidRDefault="00F715E8" w:rsidP="00F715E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color w:val="548DD4"/>
                <w:sz w:val="28"/>
                <w:szCs w:val="28"/>
              </w:rPr>
              <w:t>БҰЙРЫҚ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F715E8" w:rsidRPr="00F715E8" w:rsidRDefault="00F715E8" w:rsidP="00F71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8"/>
                <w:szCs w:val="28"/>
              </w:rPr>
            </w:pPr>
          </w:p>
          <w:p w:rsidR="00F715E8" w:rsidRPr="00F715E8" w:rsidRDefault="00F715E8" w:rsidP="00F715E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8"/>
                <w:szCs w:val="28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F715E8" w:rsidRPr="00F715E8" w:rsidRDefault="00F715E8" w:rsidP="00F715E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496B0" w:themeColor="text2" w:themeTint="99"/>
                <w:szCs w:val="28"/>
              </w:rPr>
            </w:pPr>
          </w:p>
          <w:p w:rsidR="00F715E8" w:rsidRPr="00F715E8" w:rsidRDefault="00F715E8" w:rsidP="00F715E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48DD4"/>
                <w:sz w:val="28"/>
                <w:szCs w:val="28"/>
              </w:rPr>
            </w:pPr>
            <w:r w:rsidRPr="00F715E8">
              <w:rPr>
                <w:rFonts w:ascii="Times New Roman" w:eastAsia="Calibri" w:hAnsi="Times New Roman" w:cs="Times New Roman"/>
                <w:b/>
                <w:color w:val="8496B0" w:themeColor="text2" w:themeTint="99"/>
                <w:sz w:val="28"/>
                <w:szCs w:val="28"/>
              </w:rPr>
              <w:t>ПРИКАЗ</w:t>
            </w:r>
          </w:p>
        </w:tc>
      </w:tr>
    </w:tbl>
    <w:p w:rsidR="00F715E8" w:rsidRPr="00F715E8" w:rsidRDefault="00F715E8" w:rsidP="00F715E8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Calibri" w:hAnsi="Times New Roman" w:cs="Times New Roman"/>
          <w:color w:val="8496B0" w:themeColor="text2" w:themeTint="99"/>
          <w:sz w:val="18"/>
          <w:szCs w:val="16"/>
        </w:rPr>
      </w:pPr>
      <w:r w:rsidRPr="00F715E8">
        <w:rPr>
          <w:rFonts w:ascii="Times New Roman" w:eastAsia="Calibri" w:hAnsi="Times New Roman" w:cs="Times New Roman"/>
          <w:color w:val="8496B0" w:themeColor="text2" w:themeTint="99"/>
          <w:sz w:val="16"/>
          <w:szCs w:val="16"/>
        </w:rPr>
        <w:t xml:space="preserve">                </w:t>
      </w:r>
      <w:r w:rsidRPr="00F715E8">
        <w:rPr>
          <w:rFonts w:ascii="Times New Roman" w:eastAsia="Calibri" w:hAnsi="Times New Roman" w:cs="Times New Roman"/>
          <w:color w:val="8496B0" w:themeColor="text2" w:themeTint="99"/>
          <w:sz w:val="18"/>
          <w:szCs w:val="16"/>
        </w:rPr>
        <w:t>№__________________________                                                                                _________________________</w:t>
      </w:r>
    </w:p>
    <w:p w:rsidR="00F715E8" w:rsidRPr="00F715E8" w:rsidRDefault="00F715E8" w:rsidP="00F715E8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Calibri" w:hAnsi="Times New Roman" w:cs="Times New Roman"/>
          <w:color w:val="8496B0" w:themeColor="text2" w:themeTint="99"/>
          <w:sz w:val="18"/>
          <w:szCs w:val="16"/>
        </w:rPr>
      </w:pPr>
      <w:r w:rsidRPr="00F715E8">
        <w:rPr>
          <w:rFonts w:ascii="Times New Roman" w:eastAsia="Calibri" w:hAnsi="Times New Roman" w:cs="Times New Roman"/>
          <w:color w:val="8496B0" w:themeColor="text2" w:themeTint="99"/>
          <w:sz w:val="18"/>
          <w:szCs w:val="16"/>
        </w:rPr>
        <w:t xml:space="preserve">                            Астана </w:t>
      </w:r>
      <w:proofErr w:type="spellStart"/>
      <w:r w:rsidRPr="00F715E8">
        <w:rPr>
          <w:rFonts w:ascii="Times New Roman" w:eastAsia="Calibri" w:hAnsi="Times New Roman" w:cs="Times New Roman"/>
          <w:color w:val="8496B0" w:themeColor="text2" w:themeTint="99"/>
          <w:sz w:val="18"/>
          <w:szCs w:val="16"/>
        </w:rPr>
        <w:t>қаласы</w:t>
      </w:r>
      <w:proofErr w:type="spellEnd"/>
      <w:r w:rsidRPr="00F715E8">
        <w:rPr>
          <w:rFonts w:ascii="Times New Roman" w:eastAsia="Calibri" w:hAnsi="Times New Roman" w:cs="Times New Roman"/>
          <w:color w:val="8496B0" w:themeColor="text2" w:themeTint="99"/>
          <w:sz w:val="18"/>
          <w:szCs w:val="16"/>
        </w:rPr>
        <w:t xml:space="preserve">                                                                                                               город Астана</w:t>
      </w:r>
    </w:p>
    <w:p w:rsidR="00F715E8" w:rsidRPr="00F715E8" w:rsidRDefault="00F715E8" w:rsidP="00F715E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</w:p>
    <w:p w:rsidR="00F715E8" w:rsidRPr="00F715E8" w:rsidRDefault="00F715E8" w:rsidP="00F715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D74527" w:rsidRPr="00D74527" w:rsidRDefault="00D74527" w:rsidP="00D7452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745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 внесении изменений в приказ руководителя Департамента Комитета по регулированию естественных монополий Министерства национальной экономики Республики Казахстан по Карагандин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ской области от</w:t>
      </w:r>
      <w:r w:rsidRPr="00D745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28 декабря 2021 года № 300-ОД «Об утверждении тарифа и тарифной сметы Карагандинскому филиалу Республиканского Государственного предприятия на праве хозяйственного ведения «</w:t>
      </w:r>
      <w:proofErr w:type="spellStart"/>
      <w:r w:rsidRPr="00D745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Казводхоз</w:t>
      </w:r>
      <w:proofErr w:type="spellEnd"/>
      <w:r w:rsidRPr="00D745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 на услуги регулирование поверхностного стока при помощи гидротехнических сооружений на 2022-2026 годы»</w:t>
      </w:r>
    </w:p>
    <w:p w:rsidR="00D74527" w:rsidRPr="00D74527" w:rsidRDefault="00D74527" w:rsidP="00D7452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74527" w:rsidRPr="00D74527" w:rsidRDefault="00D74527" w:rsidP="00D74527">
      <w:pPr>
        <w:tabs>
          <w:tab w:val="left" w:pos="1134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подпунктом 10) и 12) статьи 8, подпунктом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9-3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пункта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статьи 22 Закона Республики Казахстан от 27 декабря 2018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204-VI «О естественных монополиях» и подпунктом 9) пункта 431 Правил формирования тарифов, утвержденным приказом Министра водных ресурсов и ирригации Республики Казахстан от 14 апреля 2025 года № 66-ОД </w:t>
      </w:r>
      <w:r w:rsidRPr="00D74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ПРИКАЗЫВАЮ:</w:t>
      </w:r>
    </w:p>
    <w:p w:rsidR="00D74527" w:rsidRPr="00D74527" w:rsidRDefault="00D74527" w:rsidP="00D74527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1. Внести в приказ руководителя Департамента Комитета по регулированию естественных монополий Министерства национальной экономики Республики Казахстан по Карагандинской области от 28 декабря           2021 года № 300-ОД «Об утверждении тарифа и тарифной сметы Карагандинскому филиалу Республиканского Государственного предприятия на праве хозяйственного ведения «</w:t>
      </w:r>
      <w:proofErr w:type="spellStart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Казводхоз</w:t>
      </w:r>
      <w:proofErr w:type="spellEnd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на услуги регулирование поверхностного стока при помощи гидротехнических сооружений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2022-2026 годы» следующие изменения:</w:t>
      </w:r>
    </w:p>
    <w:p w:rsidR="00D74527" w:rsidRPr="00D74527" w:rsidRDefault="00D74527" w:rsidP="00D74527">
      <w:pPr>
        <w:tabs>
          <w:tab w:val="left" w:pos="567"/>
          <w:tab w:val="left" w:pos="993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пункты 1 и 2 указанного приказа изложить в следующей редакции:</w:t>
      </w:r>
    </w:p>
    <w:p w:rsidR="00D74527" w:rsidRPr="00D74527" w:rsidRDefault="00D74527" w:rsidP="00D74527">
      <w:pPr>
        <w:tabs>
          <w:tab w:val="left" w:pos="567"/>
          <w:tab w:val="left" w:pos="993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«1. Утвердить Карагандинскому филиалу республиканского государственного предприятия на праве хозяйственного ведения «</w:t>
      </w:r>
      <w:proofErr w:type="spellStart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Казводхоз</w:t>
      </w:r>
      <w:proofErr w:type="spellEnd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» Министерства водных ресурсов и ирригации Республики Казахстан</w:t>
      </w:r>
      <w:r w:rsidR="001C554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тариф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на услуги по регулированию поверхностного стока при помощи подпорных гидротехнических сооружений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в размере </w:t>
      </w:r>
      <w:r w:rsidRPr="001C554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1,024 тенге за 1 </w:t>
      </w:r>
      <w:r w:rsidRPr="001C554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554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1C55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НДС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74527" w:rsidRPr="00D74527" w:rsidRDefault="00D74527" w:rsidP="00D74527">
      <w:pPr>
        <w:tabs>
          <w:tab w:val="left" w:pos="567"/>
          <w:tab w:val="left" w:pos="993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Утвердить Карагандинскому филиалу республиканского государственного предприятия на праве хозяйственного ведения «Казводхоз» Министерства водных ресурсов и ирригации Республики Казахстан тарифную смету согласно приложению к настоящему приказу». </w:t>
      </w:r>
    </w:p>
    <w:p w:rsidR="00D74527" w:rsidRPr="00D74527" w:rsidRDefault="00D74527" w:rsidP="00D74527">
      <w:pPr>
        <w:tabs>
          <w:tab w:val="left" w:pos="567"/>
          <w:tab w:val="left" w:pos="993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 Отменить приказ Департамента Комитета по регулированию естественных монополий Министерства национальной экономики Республики Казахстан по Карагандинской области от 17 мая 2024 года № 43-ОД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приказ Департамента Комитета по регулированию естественных монополий Министерства национальной экономики Республики Казахстан по Карагандинской области от 28 декабря 2021 года № 300-ОД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тарифа и тарифной сметы Карагандинскому филиалу Республиканского Государственного предприятия на праве хозяйственного ведения «</w:t>
      </w:r>
      <w:proofErr w:type="spellStart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Казводхоз</w:t>
      </w:r>
      <w:proofErr w:type="spellEnd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» на услуги регулирования поверхностного стока при помощи гидротехнических сооружений на 2022-2026 годы».</w:t>
      </w:r>
    </w:p>
    <w:p w:rsidR="00D74527" w:rsidRPr="00D74527" w:rsidRDefault="00D74527" w:rsidP="00D74527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Департаменту регулирования тарифной политики Министерства водных ресурсов и ирригации Республики Казахстан довести настоящий приказ до сведения Карагандинского филиала республиканского государственного предприятия на праве хозяйственного ведения «</w:t>
      </w:r>
      <w:proofErr w:type="spellStart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Казводхоз</w:t>
      </w:r>
      <w:proofErr w:type="spellEnd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D74527" w:rsidRPr="00D74527" w:rsidRDefault="00D74527" w:rsidP="00D74527">
      <w:pPr>
        <w:tabs>
          <w:tab w:val="left" w:pos="567"/>
          <w:tab w:val="left" w:pos="1276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Карагандинскому филиалу республиканского государственного предприятия на праве хозяйственного ведения «</w:t>
      </w:r>
      <w:proofErr w:type="spellStart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Казводхоз</w:t>
      </w:r>
      <w:proofErr w:type="spellEnd"/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 водных ресурсов и ирригации Республики Казахстан»:</w:t>
      </w:r>
    </w:p>
    <w:p w:rsidR="00D74527" w:rsidRPr="00D74527" w:rsidRDefault="00D74527" w:rsidP="00D74527">
      <w:pPr>
        <w:tabs>
          <w:tab w:val="left" w:pos="567"/>
          <w:tab w:val="left" w:pos="1276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4527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D74527">
        <w:rPr>
          <w:rFonts w:ascii="Times New Roman" w:eastAsia="Times New Roman" w:hAnsi="Times New Roman" w:cs="Times New Roman"/>
          <w:sz w:val="28"/>
          <w:szCs w:val="28"/>
        </w:rPr>
        <w:tab/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уведомить потребителей об изменении тарифа;</w:t>
      </w:r>
    </w:p>
    <w:p w:rsidR="00D74527" w:rsidRPr="00D74527" w:rsidRDefault="00D74527" w:rsidP="00D74527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4527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предоставить в Министерство водных ресурсов и ирригации Республики Казахстан информацию о факте уведомления потребителей.</w:t>
      </w:r>
    </w:p>
    <w:p w:rsidR="00D74527" w:rsidRPr="00D74527" w:rsidRDefault="00D74527" w:rsidP="00D74527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5. Контроль за исполнением настоящего приказа возложить на Департамент регулирования тарифной политики Министерств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 водных ресурсов и ирригации Республики Казахстан.</w:t>
      </w:r>
    </w:p>
    <w:p w:rsidR="00D74527" w:rsidRPr="00D74527" w:rsidRDefault="00D74527" w:rsidP="00D74527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   Настоящий приказ вводится в действие с 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6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2025 года.</w:t>
      </w:r>
    </w:p>
    <w:p w:rsidR="00D74527" w:rsidRPr="00D74527" w:rsidRDefault="00D74527" w:rsidP="00D745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74527" w:rsidRPr="00D74527" w:rsidRDefault="00D74527" w:rsidP="00D745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74527" w:rsidRPr="00D74527" w:rsidRDefault="00D74527" w:rsidP="00D74527">
      <w:pPr>
        <w:tabs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Вице-</w:t>
      </w:r>
      <w:r w:rsidRPr="00D74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министр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74527" w:rsidRPr="00D74527" w:rsidRDefault="00D74527" w:rsidP="00D74527">
      <w:pPr>
        <w:tabs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74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водных ресурсов и ирригации </w:t>
      </w:r>
    </w:p>
    <w:p w:rsidR="00D74527" w:rsidRPr="008E4BE5" w:rsidRDefault="00D74527" w:rsidP="00D74527">
      <w:pPr>
        <w:tabs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74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Республики Казахстан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</w:t>
      </w:r>
      <w:r w:rsidRPr="00D7452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bookmarkStart w:id="0" w:name="_GoBack"/>
      <w:bookmarkEnd w:id="0"/>
      <w:r w:rsidR="00A00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Е</w:t>
      </w:r>
      <w:r w:rsidRPr="00D745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</w:t>
      </w:r>
      <w:r w:rsidR="00A00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Ибрайханов</w:t>
      </w:r>
    </w:p>
    <w:p w:rsidR="00D74527" w:rsidRPr="00D74527" w:rsidRDefault="00D74527" w:rsidP="00D74527">
      <w:pPr>
        <w:tabs>
          <w:tab w:val="left" w:pos="1134"/>
        </w:tabs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330" w:rsidRPr="00F715E8" w:rsidRDefault="005B1330" w:rsidP="00D74527">
      <w:pPr>
        <w:spacing w:after="0" w:line="240" w:lineRule="auto"/>
        <w:jc w:val="center"/>
        <w:rPr>
          <w:lang w:val="kk-KZ"/>
        </w:rPr>
      </w:pPr>
    </w:p>
    <w:sectPr w:rsidR="005B1330" w:rsidRPr="00F715E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29.09.2025 18:33 Каинбердиев Дархан Абилкасымович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29.09.2025 18:34 Ибрайханов Ерболат Максутханович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816" w:rsidRDefault="002E6816" w:rsidP="00DE608A">
      <w:pPr>
        <w:spacing w:after="0" w:line="240" w:lineRule="auto"/>
      </w:pPr>
      <w:r>
        <w:separator/>
      </w:r>
    </w:p>
  </w:endnote>
  <w:endnote w:type="continuationSeparator" w:id="0">
    <w:p w:rsidR="002E6816" w:rsidRDefault="002E6816" w:rsidP="00DE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29.09.2025 19:05.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816" w:rsidRDefault="002E6816" w:rsidP="00DE608A">
      <w:pPr>
        <w:spacing w:after="0" w:line="240" w:lineRule="auto"/>
      </w:pPr>
      <w:r>
        <w:separator/>
      </w:r>
    </w:p>
  </w:footnote>
  <w:footnote w:type="continuationSeparator" w:id="0">
    <w:p w:rsidR="002E6816" w:rsidRDefault="002E6816" w:rsidP="00DE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6862733"/>
      <w:docPartObj>
        <w:docPartGallery w:val="Page Numbers (Top of Page)"/>
        <w:docPartUnique/>
      </w:docPartObj>
    </w:sdtPr>
    <w:sdtEndPr/>
    <w:sdtContent>
      <w:p w:rsidR="00DE608A" w:rsidRDefault="00DE60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216">
          <w:rPr>
            <w:noProof/>
          </w:rPr>
          <w:t>2</w:t>
        </w:r>
        <w:r>
          <w:fldChar w:fldCharType="end"/>
        </w:r>
      </w:p>
    </w:sdtContent>
  </w:sdt>
  <w:p w:rsidR="00DE608A" w:rsidRDefault="00DE608A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сенбек Асқат Келдыбекұлы 29.09.2025 19:0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568"/>
    <w:rsid w:val="001C5545"/>
    <w:rsid w:val="002E6816"/>
    <w:rsid w:val="003C018F"/>
    <w:rsid w:val="00454E60"/>
    <w:rsid w:val="004E0873"/>
    <w:rsid w:val="005B1330"/>
    <w:rsid w:val="008E4BE5"/>
    <w:rsid w:val="00A00216"/>
    <w:rsid w:val="00AA5568"/>
    <w:rsid w:val="00AA6AE0"/>
    <w:rsid w:val="00D74527"/>
    <w:rsid w:val="00D80390"/>
    <w:rsid w:val="00DE608A"/>
    <w:rsid w:val="00F17C5D"/>
    <w:rsid w:val="00F7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97542-FF8F-4CEF-A4DC-C7B1D864037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5E8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E6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8A"/>
  </w:style>
  <w:style w:type="paragraph" w:styleId="a6">
    <w:name w:val="footer"/>
    <w:basedOn w:val="a"/>
    <w:link w:val="a7"/>
    <w:uiPriority w:val="99"/>
    <w:unhideWhenUsed/>
    <w:rsid w:val="00DE6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8A"/>
  </w:style>
  <w:style w:type="paragraph" w:styleId="a8">
    <w:name w:val="Balloon Text"/>
    <w:basedOn w:val="a"/>
    <w:link w:val="a9"/>
    <w:uiPriority w:val="99"/>
    <w:semiHidden/>
    <w:unhideWhenUsed/>
    <w:rsid w:val="001C5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01" Type="http://schemas.openxmlformats.org/officeDocument/2006/relationships/image" Target="media/image90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Асхат Есенбек</dc:creator>
  <cp:keywords/>
  <dc:description/>
  <cp:lastModifiedBy>Асхат Есенбек</cp:lastModifiedBy>
  <cp:revision>10</cp:revision>
  <cp:lastPrinted>2025-09-29T07:31:00Z</cp:lastPrinted>
  <dcterms:created xsi:type="dcterms:W3CDTF">2025-09-26T09:51:00Z</dcterms:created>
  <dcterms:modified xsi:type="dcterms:W3CDTF">2025-09-29T13:30:00Z</dcterms:modified>
</cp:coreProperties>
</file>